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C" w:rsidRDefault="002B58E6" w:rsidP="009907FC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-5080</wp:posOffset>
            </wp:positionV>
            <wp:extent cx="2663825" cy="1504950"/>
            <wp:effectExtent l="19050" t="0" r="3175" b="0"/>
            <wp:wrapNone/>
            <wp:docPr id="2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52">
        <w:t xml:space="preserve"> </w:t>
      </w:r>
      <w:r>
        <w:t xml:space="preserve">INTERNE </w:t>
      </w:r>
      <w:r w:rsidR="00DF477F">
        <w:t xml:space="preserve">und EXTERNE </w:t>
      </w:r>
      <w:r w:rsidR="00BB4C46">
        <w:t>STELLENAUSSCHREIBUNG</w:t>
      </w:r>
    </w:p>
    <w:p w:rsidR="009907FC" w:rsidRDefault="009907FC" w:rsidP="009907FC">
      <w:pPr>
        <w:spacing w:after="0"/>
      </w:pPr>
    </w:p>
    <w:p w:rsidR="00F779FA" w:rsidRDefault="00F779FA" w:rsidP="00F779FA">
      <w:pPr>
        <w:spacing w:after="0"/>
      </w:pPr>
    </w:p>
    <w:p w:rsidR="00DF477F" w:rsidRPr="003A6E23" w:rsidRDefault="00DF1108" w:rsidP="003A6E23">
      <w:pPr>
        <w:spacing w:after="0"/>
      </w:pPr>
      <w:r w:rsidRPr="003A6E23">
        <w:t xml:space="preserve">Wir suchen zum </w:t>
      </w:r>
      <w:r w:rsidR="002E3237" w:rsidRPr="003A6E23">
        <w:t>15.</w:t>
      </w:r>
      <w:r w:rsidR="00DF477F" w:rsidRPr="003A6E23">
        <w:t xml:space="preserve"> April 2014 zur Durchführung </w:t>
      </w:r>
    </w:p>
    <w:p w:rsidR="000B7C5D" w:rsidRPr="003A6E23" w:rsidRDefault="00DF477F" w:rsidP="003A6E23">
      <w:pPr>
        <w:spacing w:after="0"/>
      </w:pPr>
      <w:r w:rsidRPr="003A6E23">
        <w:t xml:space="preserve">eines Pilotprojekts für das Referat </w:t>
      </w:r>
    </w:p>
    <w:p w:rsidR="000B7C5D" w:rsidRPr="003A6E23" w:rsidRDefault="00DF477F" w:rsidP="003A6E23">
      <w:pPr>
        <w:spacing w:after="0"/>
      </w:pPr>
      <w:r w:rsidRPr="003A6E23">
        <w:t xml:space="preserve"> „Unterstützungsbereiche und Freiwilligendienst“ in der </w:t>
      </w:r>
    </w:p>
    <w:p w:rsidR="003A6E23" w:rsidRDefault="00DF477F" w:rsidP="003A6E23">
      <w:pPr>
        <w:spacing w:after="0"/>
      </w:pPr>
      <w:r w:rsidRPr="003A6E23">
        <w:t xml:space="preserve">Abteilung „Internationale Personaldienste“ im </w:t>
      </w:r>
    </w:p>
    <w:p w:rsidR="003A6E23" w:rsidRDefault="00DF477F" w:rsidP="003A6E23">
      <w:pPr>
        <w:spacing w:after="0"/>
      </w:pPr>
      <w:r w:rsidRPr="003A6E23">
        <w:t xml:space="preserve">Vorstandsbereich Finanzen, Organisation und </w:t>
      </w:r>
    </w:p>
    <w:p w:rsidR="003A6E23" w:rsidRDefault="000B7C5D" w:rsidP="003A6E23">
      <w:pPr>
        <w:spacing w:after="0"/>
      </w:pPr>
      <w:r w:rsidRPr="003A6E23">
        <w:t xml:space="preserve">Internationale Personaldienste </w:t>
      </w:r>
      <w:r w:rsidR="00DF477F" w:rsidRPr="003A6E23">
        <w:t xml:space="preserve">des Evangelischen Werkes </w:t>
      </w:r>
    </w:p>
    <w:p w:rsidR="003A6E23" w:rsidRDefault="00DF477F" w:rsidP="003A6E23">
      <w:pPr>
        <w:spacing w:after="0"/>
      </w:pPr>
      <w:r w:rsidRPr="003A6E23">
        <w:t>für Diakonie und Entwicklung e.V. in Berlin</w:t>
      </w:r>
      <w:r w:rsidR="000B7C5D" w:rsidRPr="003A6E23">
        <w:t xml:space="preserve"> </w:t>
      </w:r>
    </w:p>
    <w:p w:rsidR="00F779FA" w:rsidRPr="003A6E23" w:rsidRDefault="00F779FA" w:rsidP="003A6E23">
      <w:pPr>
        <w:spacing w:after="0"/>
      </w:pPr>
      <w:r w:rsidRPr="003A6E23">
        <w:t xml:space="preserve">eine/n </w:t>
      </w:r>
    </w:p>
    <w:p w:rsidR="00F779FA" w:rsidRPr="00DF477F" w:rsidRDefault="00F779FA" w:rsidP="00F779FA">
      <w:pPr>
        <w:spacing w:after="0"/>
        <w:rPr>
          <w:sz w:val="16"/>
          <w:szCs w:val="16"/>
        </w:rPr>
      </w:pPr>
    </w:p>
    <w:p w:rsidR="00DF477F" w:rsidRPr="00DF477F" w:rsidRDefault="00DF477F" w:rsidP="00DF477F">
      <w:pPr>
        <w:spacing w:after="0"/>
        <w:rPr>
          <w:b/>
          <w:sz w:val="32"/>
          <w:szCs w:val="32"/>
        </w:rPr>
      </w:pPr>
      <w:r w:rsidRPr="00DF477F">
        <w:rPr>
          <w:b/>
          <w:sz w:val="32"/>
          <w:szCs w:val="32"/>
        </w:rPr>
        <w:t>Referentin</w:t>
      </w:r>
      <w:r>
        <w:rPr>
          <w:b/>
          <w:sz w:val="32"/>
          <w:szCs w:val="32"/>
        </w:rPr>
        <w:t xml:space="preserve">/ </w:t>
      </w:r>
      <w:r w:rsidRPr="00DF477F">
        <w:rPr>
          <w:b/>
          <w:sz w:val="32"/>
          <w:szCs w:val="32"/>
        </w:rPr>
        <w:t xml:space="preserve">Referenten </w:t>
      </w:r>
      <w:r>
        <w:rPr>
          <w:b/>
          <w:sz w:val="32"/>
          <w:szCs w:val="32"/>
        </w:rPr>
        <w:t>(75%)</w:t>
      </w:r>
    </w:p>
    <w:p w:rsidR="00DF477F" w:rsidRPr="00205771" w:rsidRDefault="00DF477F" w:rsidP="00DF477F">
      <w:pPr>
        <w:spacing w:after="0"/>
        <w:rPr>
          <w:b/>
          <w:sz w:val="28"/>
          <w:szCs w:val="28"/>
        </w:rPr>
      </w:pPr>
      <w:r w:rsidRPr="00205771">
        <w:rPr>
          <w:b/>
          <w:sz w:val="28"/>
          <w:szCs w:val="28"/>
        </w:rPr>
        <w:t>Süd-Nord-Freiwilligenprogramm</w:t>
      </w:r>
    </w:p>
    <w:p w:rsidR="00F779FA" w:rsidRPr="00F779FA" w:rsidRDefault="00FA26C1" w:rsidP="00F779FA">
      <w:pPr>
        <w:spacing w:after="0"/>
      </w:pPr>
      <w:r w:rsidRPr="008A2A46">
        <w:rPr>
          <w:sz w:val="20"/>
          <w:szCs w:val="20"/>
        </w:rPr>
        <w:t xml:space="preserve">Ausschreibungsziffer </w:t>
      </w:r>
      <w:r>
        <w:rPr>
          <w:sz w:val="20"/>
          <w:szCs w:val="20"/>
        </w:rPr>
        <w:t>46</w:t>
      </w:r>
      <w:r w:rsidR="00DF477F">
        <w:rPr>
          <w:sz w:val="20"/>
          <w:szCs w:val="20"/>
        </w:rPr>
        <w:t>9</w:t>
      </w:r>
      <w:r>
        <w:rPr>
          <w:sz w:val="20"/>
          <w:szCs w:val="20"/>
        </w:rPr>
        <w:t xml:space="preserve">, </w:t>
      </w:r>
      <w:r w:rsidR="00F779FA" w:rsidRPr="00F779FA">
        <w:t xml:space="preserve">befristet für </w:t>
      </w:r>
      <w:r w:rsidR="00DF477F">
        <w:t>18 Monate mit der Option der Verlängerung</w:t>
      </w:r>
    </w:p>
    <w:p w:rsidR="00DF477F" w:rsidRDefault="00DF1108" w:rsidP="00DF477F">
      <w:pPr>
        <w:spacing w:after="0"/>
        <w:rPr>
          <w:sz w:val="4"/>
          <w:szCs w:val="4"/>
        </w:rPr>
      </w:pPr>
      <w:r>
        <w:t xml:space="preserve"> </w:t>
      </w:r>
      <w:r w:rsidR="00BB4C46" w:rsidRPr="00BB4C46">
        <w:rPr>
          <w:sz w:val="4"/>
          <w:szCs w:val="4"/>
        </w:rPr>
        <w:br/>
      </w:r>
    </w:p>
    <w:p w:rsidR="00AA53F4" w:rsidRPr="001B350B" w:rsidRDefault="00E405AC" w:rsidP="00DF477F">
      <w:pPr>
        <w:spacing w:after="0"/>
        <w:rPr>
          <w:b/>
          <w:sz w:val="16"/>
          <w:szCs w:val="16"/>
        </w:rPr>
      </w:pPr>
      <w:r>
        <w:rPr>
          <w:sz w:val="4"/>
          <w:szCs w:val="4"/>
        </w:rPr>
        <w:t xml:space="preserve">                 </w:t>
      </w:r>
      <w:r w:rsidR="00FA26C1">
        <w:rPr>
          <w:sz w:val="16"/>
          <w:szCs w:val="16"/>
        </w:rPr>
        <w:t xml:space="preserve"> </w:t>
      </w:r>
    </w:p>
    <w:p w:rsidR="00B74434" w:rsidRDefault="003F42AF" w:rsidP="00B74434">
      <w:pPr>
        <w:spacing w:after="0" w:line="240" w:lineRule="auto"/>
        <w:ind w:right="-2"/>
        <w:rPr>
          <w:b/>
          <w:sz w:val="20"/>
          <w:szCs w:val="20"/>
        </w:rPr>
      </w:pPr>
      <w:r>
        <w:rPr>
          <w:b/>
          <w:sz w:val="20"/>
          <w:szCs w:val="20"/>
        </w:rPr>
        <w:t>Das Aufgabengebiet umfasst</w:t>
      </w:r>
      <w:r w:rsidR="00B74434" w:rsidRPr="008A2A46">
        <w:rPr>
          <w:b/>
          <w:sz w:val="20"/>
          <w:szCs w:val="20"/>
        </w:rPr>
        <w:t>:</w:t>
      </w:r>
    </w:p>
    <w:p w:rsidR="00AA53F4" w:rsidRPr="00AA53F4" w:rsidRDefault="00AA53F4" w:rsidP="00B74434">
      <w:pPr>
        <w:spacing w:after="0" w:line="240" w:lineRule="auto"/>
        <w:ind w:right="-2"/>
        <w:rPr>
          <w:b/>
          <w:sz w:val="16"/>
          <w:szCs w:val="16"/>
        </w:rPr>
      </w:pP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 xml:space="preserve">Koordination des entwicklungspolitischen Süd-Nord-Freiwilligendienstes von Brot für die Welt – Evangelischer Entwicklungsdienst 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Fortführung der Konzeption und Einführung des im Aufbau befindlichen Programms im Rahmen der weltwärts-Vorgaben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Akquise und Begleitung von entwicklungspolitischen Einsatzstellen in Deutschland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persönliche und administrative Begleitung der Freiwilligen während ihres Einsatzes in Deutschland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Konzeption, Organisation und Durchführung von Kursen und Seminaren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Beantragung und Abrechnung der finanziellen Mittel des Programms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Abwicklung des programmbezogenen Zahlungsverkehrs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 xml:space="preserve">Zusammenarbeit mit Entsendeorganisationen 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Mitwirkung bei der Öffentlichkeitsarbeit zum Programm</w:t>
      </w:r>
    </w:p>
    <w:p w:rsidR="003F42AF" w:rsidRPr="00B3038F" w:rsidRDefault="003F42AF" w:rsidP="003F42AF">
      <w:pPr>
        <w:widowControl w:val="0"/>
        <w:spacing w:after="0" w:line="240" w:lineRule="exact"/>
        <w:ind w:left="426"/>
        <w:rPr>
          <w:sz w:val="16"/>
          <w:szCs w:val="16"/>
        </w:rPr>
      </w:pPr>
    </w:p>
    <w:p w:rsidR="00BD3395" w:rsidRDefault="00B74434" w:rsidP="003F42AF">
      <w:pPr>
        <w:spacing w:after="0"/>
        <w:ind w:right="-2"/>
        <w:rPr>
          <w:b/>
          <w:sz w:val="20"/>
          <w:szCs w:val="20"/>
        </w:rPr>
      </w:pPr>
      <w:r w:rsidRPr="008A2A46">
        <w:rPr>
          <w:b/>
          <w:sz w:val="20"/>
          <w:szCs w:val="20"/>
        </w:rPr>
        <w:t>Sie erfüllen folgende Voraussetzungen:</w:t>
      </w:r>
    </w:p>
    <w:p w:rsidR="00AA53F4" w:rsidRPr="00AA53F4" w:rsidRDefault="00AA53F4" w:rsidP="003F42AF">
      <w:pPr>
        <w:spacing w:after="0"/>
        <w:ind w:right="-2"/>
        <w:rPr>
          <w:b/>
          <w:sz w:val="16"/>
          <w:szCs w:val="16"/>
        </w:rPr>
      </w:pP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DF477F">
        <w:rPr>
          <w:sz w:val="20"/>
          <w:szCs w:val="20"/>
        </w:rPr>
        <w:t>Fach-)</w:t>
      </w:r>
      <w:r w:rsidR="00013725">
        <w:rPr>
          <w:sz w:val="20"/>
          <w:szCs w:val="20"/>
        </w:rPr>
        <w:t xml:space="preserve"> </w:t>
      </w:r>
      <w:r w:rsidRPr="00DF477F">
        <w:rPr>
          <w:sz w:val="20"/>
          <w:szCs w:val="20"/>
        </w:rPr>
        <w:t>Hochschulstudium der Pädagogik, Soziale Arbeit bzw. vergleichbare Qualifikation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Mehrjährige Erfahrungen in der Umsetzung von  Freiwilligendiensten im In- oder Ausland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Möglichst eigene Erfahrung als Freiwillige/r in einem Land des globalen Südens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 xml:space="preserve">Kenntnisse im Projektmanagement, des Bundeshaushaltsrechts und zu den Bedingungen des Bundesfreiwilligendienstes 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 xml:space="preserve">gute englische Fremdsprachenkenntnisse, Kenntnisse in französisch, russisch oder spanisch sind vorteilhaft 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 xml:space="preserve">Bereitschaft zu Dienstreisen 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 xml:space="preserve">hohe soziale Kompetenz, persönliches Engagement und ausgewiesene Flexibilität </w:t>
      </w:r>
    </w:p>
    <w:p w:rsidR="00DF477F" w:rsidRPr="00DF477F" w:rsidRDefault="00DF477F" w:rsidP="00DF477F">
      <w:pPr>
        <w:pStyle w:val="Listenabsatz"/>
        <w:numPr>
          <w:ilvl w:val="0"/>
          <w:numId w:val="18"/>
        </w:numPr>
        <w:spacing w:after="0"/>
        <w:rPr>
          <w:sz w:val="20"/>
          <w:szCs w:val="20"/>
        </w:rPr>
      </w:pPr>
      <w:r w:rsidRPr="00DF477F">
        <w:rPr>
          <w:sz w:val="20"/>
          <w:szCs w:val="20"/>
        </w:rPr>
        <w:t>selbstständige Arbeitsweise und Belastbarkeit</w:t>
      </w:r>
    </w:p>
    <w:p w:rsidR="003F6056" w:rsidRPr="00B3038F" w:rsidRDefault="003F6056" w:rsidP="003F605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3F6056" w:rsidRDefault="00BB5352" w:rsidP="00043AA3">
      <w:pPr>
        <w:rPr>
          <w:sz w:val="20"/>
          <w:szCs w:val="20"/>
        </w:rPr>
      </w:pPr>
      <w:r w:rsidRPr="003105EA">
        <w:rPr>
          <w:sz w:val="20"/>
        </w:rPr>
        <w:t>Für Rückfra</w:t>
      </w:r>
      <w:r w:rsidR="00043AA3">
        <w:rPr>
          <w:sz w:val="20"/>
        </w:rPr>
        <w:t xml:space="preserve">gen steht Ihnen die Leiterin der Abteilung Internationale Personaldienste Frau </w:t>
      </w:r>
      <w:r w:rsidR="00043AA3">
        <w:rPr>
          <w:color w:val="000000"/>
          <w:sz w:val="20"/>
          <w:szCs w:val="20"/>
        </w:rPr>
        <w:t xml:space="preserve">Brigitte Jacobs-Hombeuel  </w:t>
      </w:r>
      <w:r w:rsidRPr="003105EA">
        <w:rPr>
          <w:sz w:val="20"/>
        </w:rPr>
        <w:t>(Telefon 030 – 65 211-1</w:t>
      </w:r>
      <w:r w:rsidR="00043AA3">
        <w:rPr>
          <w:sz w:val="20"/>
        </w:rPr>
        <w:t>337</w:t>
      </w:r>
      <w:r w:rsidRPr="003105EA">
        <w:rPr>
          <w:sz w:val="20"/>
        </w:rPr>
        <w:t>) gern zur Verfügung</w:t>
      </w:r>
      <w:r w:rsidR="003F6056">
        <w:rPr>
          <w:sz w:val="20"/>
          <w:szCs w:val="20"/>
        </w:rPr>
        <w:t xml:space="preserve">. </w:t>
      </w:r>
    </w:p>
    <w:p w:rsidR="003F6056" w:rsidRDefault="003F6056" w:rsidP="003F605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Bewerbungen von Menschen mit Behinderung stehen wir aufgeschlossen gegenüber.</w:t>
      </w:r>
    </w:p>
    <w:p w:rsidR="003F6056" w:rsidRDefault="003F6056" w:rsidP="003F605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Die Mitgliedschaft in einer evangelischen oder der ACK angehörenden Kirche und die Identifikation</w:t>
      </w:r>
    </w:p>
    <w:p w:rsidR="003F6056" w:rsidRDefault="003F6056" w:rsidP="003F605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mit dem diakonischen Auftrag setzen wir voraus. Bitte geben Sie Ihre Konfession im Lebenslauf an.</w:t>
      </w:r>
    </w:p>
    <w:p w:rsidR="003F6056" w:rsidRPr="00C34AED" w:rsidRDefault="003F6056" w:rsidP="003F605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BB5352" w:rsidRPr="003105EA" w:rsidRDefault="00BB5352" w:rsidP="00BB5352">
      <w:pPr>
        <w:rPr>
          <w:sz w:val="20"/>
        </w:rPr>
      </w:pPr>
      <w:r w:rsidRPr="003105EA">
        <w:rPr>
          <w:sz w:val="20"/>
        </w:rPr>
        <w:t>Die Vergütung erfolgt in Anlehnung des TVöD, Entgeltgruppe</w:t>
      </w:r>
      <w:r w:rsidR="00FA26C1">
        <w:rPr>
          <w:sz w:val="20"/>
        </w:rPr>
        <w:t>1</w:t>
      </w:r>
      <w:r w:rsidR="00DF477F">
        <w:rPr>
          <w:sz w:val="20"/>
        </w:rPr>
        <w:t>1</w:t>
      </w:r>
      <w:r w:rsidRPr="003105EA">
        <w:rPr>
          <w:sz w:val="20"/>
        </w:rPr>
        <w:t>, nach der Dienstvertragsordnung der Evangelis</w:t>
      </w:r>
      <w:r>
        <w:rPr>
          <w:sz w:val="20"/>
        </w:rPr>
        <w:t>chen Kirche in Deutschland (DVO.</w:t>
      </w:r>
      <w:r w:rsidRPr="003105EA">
        <w:rPr>
          <w:sz w:val="20"/>
        </w:rPr>
        <w:t>EKD)</w:t>
      </w:r>
    </w:p>
    <w:p w:rsidR="003F42AF" w:rsidRPr="003F42AF" w:rsidRDefault="003F42AF" w:rsidP="003F42AF">
      <w:pPr>
        <w:spacing w:after="0"/>
        <w:rPr>
          <w:sz w:val="20"/>
          <w:szCs w:val="20"/>
        </w:rPr>
      </w:pPr>
      <w:r w:rsidRPr="003F42AF">
        <w:rPr>
          <w:sz w:val="20"/>
          <w:szCs w:val="20"/>
        </w:rPr>
        <w:t xml:space="preserve">Ihre schriftliche Bewerbung richten Sie bitte </w:t>
      </w:r>
      <w:r w:rsidR="00F253A7">
        <w:rPr>
          <w:sz w:val="20"/>
          <w:szCs w:val="20"/>
        </w:rPr>
        <w:t>unter Angabe der Ausschreibungsziffer</w:t>
      </w:r>
      <w:r w:rsidR="003F6056">
        <w:rPr>
          <w:sz w:val="20"/>
          <w:szCs w:val="20"/>
        </w:rPr>
        <w:t xml:space="preserve"> </w:t>
      </w:r>
      <w:r w:rsidR="00C62167" w:rsidRPr="00C62167">
        <w:rPr>
          <w:b/>
          <w:sz w:val="20"/>
          <w:szCs w:val="20"/>
        </w:rPr>
        <w:t>46</w:t>
      </w:r>
      <w:r w:rsidR="00DF477F">
        <w:rPr>
          <w:b/>
          <w:sz w:val="20"/>
          <w:szCs w:val="20"/>
        </w:rPr>
        <w:t>9</w:t>
      </w:r>
      <w:r w:rsidR="00F253A7">
        <w:rPr>
          <w:sz w:val="20"/>
          <w:szCs w:val="20"/>
        </w:rPr>
        <w:br/>
      </w:r>
      <w:r w:rsidRPr="003F42AF">
        <w:rPr>
          <w:sz w:val="20"/>
          <w:szCs w:val="20"/>
        </w:rPr>
        <w:t xml:space="preserve">bis zum </w:t>
      </w:r>
      <w:r w:rsidR="00013725" w:rsidRPr="00013725">
        <w:rPr>
          <w:b/>
          <w:sz w:val="20"/>
          <w:szCs w:val="20"/>
        </w:rPr>
        <w:t>31.</w:t>
      </w:r>
      <w:r w:rsidR="00BB5352" w:rsidRPr="00013725">
        <w:rPr>
          <w:b/>
          <w:sz w:val="20"/>
          <w:szCs w:val="20"/>
        </w:rPr>
        <w:t xml:space="preserve">März </w:t>
      </w:r>
      <w:r w:rsidRPr="00013725">
        <w:rPr>
          <w:b/>
          <w:sz w:val="20"/>
          <w:szCs w:val="20"/>
        </w:rPr>
        <w:t>2014</w:t>
      </w:r>
      <w:r w:rsidRPr="003F42AF">
        <w:rPr>
          <w:sz w:val="20"/>
          <w:szCs w:val="20"/>
        </w:rPr>
        <w:t xml:space="preserve"> an:</w:t>
      </w:r>
    </w:p>
    <w:p w:rsidR="003F42AF" w:rsidRDefault="003F42AF" w:rsidP="003F42AF">
      <w:pPr>
        <w:spacing w:after="0"/>
        <w:rPr>
          <w:sz w:val="20"/>
          <w:szCs w:val="20"/>
        </w:rPr>
      </w:pPr>
    </w:p>
    <w:p w:rsidR="009907FC" w:rsidRDefault="003F42AF" w:rsidP="003F42AF">
      <w:pPr>
        <w:pStyle w:val="Textkrper3"/>
        <w:spacing w:after="0"/>
        <w:ind w:right="-2"/>
      </w:pPr>
      <w:r w:rsidRPr="007871BE">
        <w:rPr>
          <w:rFonts w:ascii="Arial" w:hAnsi="Arial"/>
          <w:b/>
          <w:sz w:val="20"/>
          <w:szCs w:val="20"/>
        </w:rPr>
        <w:t>Evangelisches Werk für Diakonie und Entwicklung e.V. – Abteilung Personal</w:t>
      </w:r>
      <w:r>
        <w:rPr>
          <w:rFonts w:ascii="Arial" w:hAnsi="Arial"/>
          <w:b/>
          <w:sz w:val="20"/>
          <w:szCs w:val="20"/>
        </w:rPr>
        <w:t xml:space="preserve">, Frau </w:t>
      </w:r>
      <w:r w:rsidR="003F6056">
        <w:rPr>
          <w:rFonts w:ascii="Arial" w:hAnsi="Arial"/>
          <w:b/>
          <w:sz w:val="20"/>
          <w:szCs w:val="20"/>
        </w:rPr>
        <w:t>Kraft</w:t>
      </w:r>
      <w:r w:rsidRPr="007871BE">
        <w:rPr>
          <w:rFonts w:ascii="Arial" w:hAnsi="Arial"/>
          <w:b/>
          <w:sz w:val="20"/>
          <w:szCs w:val="20"/>
        </w:rPr>
        <w:t>, Caroline-Michaelis-Straße 1, 10115 Berlin</w:t>
      </w:r>
    </w:p>
    <w:sectPr w:rsidR="009907FC" w:rsidSect="00AA53F4">
      <w:pgSz w:w="11906" w:h="16838" w:code="9"/>
      <w:pgMar w:top="510" w:right="1361" w:bottom="567" w:left="1361" w:header="56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36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4229E9"/>
    <w:multiLevelType w:val="hybridMultilevel"/>
    <w:tmpl w:val="87CCF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D6EC2"/>
    <w:multiLevelType w:val="hybridMultilevel"/>
    <w:tmpl w:val="05BA0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5506C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F27467"/>
    <w:multiLevelType w:val="hybridMultilevel"/>
    <w:tmpl w:val="E39A27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D82D48"/>
    <w:multiLevelType w:val="hybridMultilevel"/>
    <w:tmpl w:val="D522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6C61"/>
    <w:multiLevelType w:val="hybridMultilevel"/>
    <w:tmpl w:val="063EC47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D3997"/>
    <w:multiLevelType w:val="hybridMultilevel"/>
    <w:tmpl w:val="F8EC30A2"/>
    <w:lvl w:ilvl="0" w:tplc="2E280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2C4D"/>
    <w:multiLevelType w:val="hybridMultilevel"/>
    <w:tmpl w:val="6A2214CE"/>
    <w:lvl w:ilvl="0" w:tplc="FFFFFFFF">
      <w:numFmt w:val="bullet"/>
      <w:lvlText w:val="-"/>
      <w:lvlJc w:val="left"/>
      <w:pPr>
        <w:tabs>
          <w:tab w:val="num" w:pos="713"/>
        </w:tabs>
        <w:ind w:left="71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9">
    <w:nsid w:val="2D5E1E6C"/>
    <w:multiLevelType w:val="hybridMultilevel"/>
    <w:tmpl w:val="E4C60730"/>
    <w:lvl w:ilvl="0" w:tplc="C7FCC6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6494F"/>
    <w:multiLevelType w:val="hybridMultilevel"/>
    <w:tmpl w:val="2C6C7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D1845"/>
    <w:multiLevelType w:val="hybridMultilevel"/>
    <w:tmpl w:val="A58A0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135B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6176747"/>
    <w:multiLevelType w:val="hybridMultilevel"/>
    <w:tmpl w:val="DBE8E5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922B51"/>
    <w:multiLevelType w:val="hybridMultilevel"/>
    <w:tmpl w:val="DA9C0E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925004"/>
    <w:multiLevelType w:val="hybridMultilevel"/>
    <w:tmpl w:val="CC7AD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2709D"/>
    <w:multiLevelType w:val="hybridMultilevel"/>
    <w:tmpl w:val="0486D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61D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B5B2955"/>
    <w:multiLevelType w:val="hybridMultilevel"/>
    <w:tmpl w:val="C3784E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18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12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E54"/>
    <w:rsid w:val="00013725"/>
    <w:rsid w:val="00043AA3"/>
    <w:rsid w:val="000620CF"/>
    <w:rsid w:val="00064153"/>
    <w:rsid w:val="00071DDB"/>
    <w:rsid w:val="000B7C5D"/>
    <w:rsid w:val="000D1670"/>
    <w:rsid w:val="000F5831"/>
    <w:rsid w:val="0010521A"/>
    <w:rsid w:val="001B350B"/>
    <w:rsid w:val="001D64A4"/>
    <w:rsid w:val="00205771"/>
    <w:rsid w:val="00207C2D"/>
    <w:rsid w:val="00253E61"/>
    <w:rsid w:val="002622E5"/>
    <w:rsid w:val="00284EAE"/>
    <w:rsid w:val="002B58E6"/>
    <w:rsid w:val="002E3237"/>
    <w:rsid w:val="00301FFF"/>
    <w:rsid w:val="003033C5"/>
    <w:rsid w:val="00310B0B"/>
    <w:rsid w:val="00327A10"/>
    <w:rsid w:val="0036014C"/>
    <w:rsid w:val="003A6E23"/>
    <w:rsid w:val="003C2AF8"/>
    <w:rsid w:val="003F42AF"/>
    <w:rsid w:val="003F6056"/>
    <w:rsid w:val="00417EA6"/>
    <w:rsid w:val="00426FC2"/>
    <w:rsid w:val="0045343A"/>
    <w:rsid w:val="004B5351"/>
    <w:rsid w:val="004F1231"/>
    <w:rsid w:val="005378DB"/>
    <w:rsid w:val="005600B8"/>
    <w:rsid w:val="00596FD7"/>
    <w:rsid w:val="005E6BEF"/>
    <w:rsid w:val="0060652F"/>
    <w:rsid w:val="006B4905"/>
    <w:rsid w:val="006E31B6"/>
    <w:rsid w:val="007F12BB"/>
    <w:rsid w:val="0088418D"/>
    <w:rsid w:val="008A2A46"/>
    <w:rsid w:val="008F2AE4"/>
    <w:rsid w:val="00950682"/>
    <w:rsid w:val="009907FC"/>
    <w:rsid w:val="009A4161"/>
    <w:rsid w:val="009D1310"/>
    <w:rsid w:val="00A051E1"/>
    <w:rsid w:val="00AA53F4"/>
    <w:rsid w:val="00B21E54"/>
    <w:rsid w:val="00B3038F"/>
    <w:rsid w:val="00B44D95"/>
    <w:rsid w:val="00B55CE0"/>
    <w:rsid w:val="00B74434"/>
    <w:rsid w:val="00B859FF"/>
    <w:rsid w:val="00BB4C46"/>
    <w:rsid w:val="00BB5352"/>
    <w:rsid w:val="00BD3395"/>
    <w:rsid w:val="00C25B82"/>
    <w:rsid w:val="00C34AED"/>
    <w:rsid w:val="00C47FB9"/>
    <w:rsid w:val="00C534C6"/>
    <w:rsid w:val="00C62167"/>
    <w:rsid w:val="00CF2227"/>
    <w:rsid w:val="00DD0B89"/>
    <w:rsid w:val="00DF1108"/>
    <w:rsid w:val="00DF477F"/>
    <w:rsid w:val="00E377F7"/>
    <w:rsid w:val="00E405AC"/>
    <w:rsid w:val="00E41962"/>
    <w:rsid w:val="00E652C0"/>
    <w:rsid w:val="00F21E18"/>
    <w:rsid w:val="00F253A7"/>
    <w:rsid w:val="00F314B1"/>
    <w:rsid w:val="00F57159"/>
    <w:rsid w:val="00F6561E"/>
    <w:rsid w:val="00F779FA"/>
    <w:rsid w:val="00F97B96"/>
    <w:rsid w:val="00FA26C1"/>
    <w:rsid w:val="00FC2A12"/>
    <w:rsid w:val="00F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61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B5352"/>
    <w:pPr>
      <w:keepNext/>
      <w:spacing w:before="60" w:after="60" w:line="240" w:lineRule="auto"/>
      <w:outlineLvl w:val="0"/>
    </w:pPr>
    <w:rPr>
      <w:rFonts w:eastAsia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E54"/>
    <w:rPr>
      <w:rFonts w:ascii="Tahoma" w:hAnsi="Tahoma" w:cs="Tahoma"/>
      <w:sz w:val="16"/>
      <w:szCs w:val="16"/>
    </w:rPr>
  </w:style>
  <w:style w:type="paragraph" w:customStyle="1" w:styleId="DiaStandard">
    <w:name w:val="Dia_Standard"/>
    <w:basedOn w:val="Standard"/>
    <w:rsid w:val="001B350B"/>
    <w:pPr>
      <w:spacing w:after="0" w:line="240" w:lineRule="exact"/>
    </w:pPr>
    <w:rPr>
      <w:rFonts w:eastAsia="Times New Roman"/>
      <w:sz w:val="18"/>
      <w:szCs w:val="20"/>
      <w:lang w:eastAsia="de-DE"/>
    </w:rPr>
  </w:style>
  <w:style w:type="paragraph" w:customStyle="1" w:styleId="Diaberschrift2">
    <w:name w:val="Dia_Überschrift_2"/>
    <w:basedOn w:val="Standard"/>
    <w:rsid w:val="001B350B"/>
    <w:pPr>
      <w:spacing w:after="0" w:line="390" w:lineRule="exact"/>
    </w:pPr>
    <w:rPr>
      <w:rFonts w:eastAsia="Times New Roman"/>
      <w:sz w:val="2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B350B"/>
    <w:pPr>
      <w:spacing w:after="0" w:line="240" w:lineRule="auto"/>
    </w:pPr>
    <w:rPr>
      <w:rFonts w:ascii="Times New Roman" w:eastAsia="Times New Roman" w:hAnsi="Times New Roman"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B350B"/>
    <w:rPr>
      <w:rFonts w:ascii="Times New Roman" w:eastAsia="Times New Roman" w:hAnsi="Times New Roman"/>
      <w:i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1B350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1B350B"/>
    <w:rPr>
      <w:rFonts w:ascii="Times New Roman" w:eastAsia="Times New Roman" w:hAnsi="Times New Roman"/>
      <w:sz w:val="16"/>
      <w:szCs w:val="16"/>
    </w:rPr>
  </w:style>
  <w:style w:type="paragraph" w:customStyle="1" w:styleId="Diaberschrift1">
    <w:name w:val="Dia_Überschrift_1"/>
    <w:basedOn w:val="DiaStandard"/>
    <w:rsid w:val="005600B8"/>
    <w:pPr>
      <w:spacing w:line="390" w:lineRule="exact"/>
    </w:pPr>
    <w:rPr>
      <w:sz w:val="35"/>
    </w:rPr>
  </w:style>
  <w:style w:type="paragraph" w:styleId="Listenabsatz">
    <w:name w:val="List Paragraph"/>
    <w:basedOn w:val="Standard"/>
    <w:uiPriority w:val="34"/>
    <w:qFormat/>
    <w:rsid w:val="003F605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BB53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B5352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BB5352"/>
    <w:rPr>
      <w:rFonts w:ascii="Arial" w:eastAsia="Times New Roman" w:hAnsi="Arial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B5352"/>
    <w:pPr>
      <w:spacing w:after="120" w:line="480" w:lineRule="auto"/>
      <w:ind w:left="283"/>
    </w:pPr>
    <w:rPr>
      <w:rFonts w:eastAsia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B5352"/>
    <w:rPr>
      <w:rFonts w:ascii="Arial" w:eastAsia="Times New Roman" w:hAnsi="Arial"/>
      <w:sz w:val="22"/>
    </w:rPr>
  </w:style>
  <w:style w:type="paragraph" w:styleId="KeinLeerraum">
    <w:name w:val="No Spacing"/>
    <w:uiPriority w:val="1"/>
    <w:qFormat/>
    <w:rsid w:val="00AA53F4"/>
    <w:rPr>
      <w:sz w:val="22"/>
      <w:szCs w:val="22"/>
      <w:lang w:eastAsia="en-US"/>
    </w:rPr>
  </w:style>
  <w:style w:type="paragraph" w:customStyle="1" w:styleId="p2">
    <w:name w:val="p2"/>
    <w:basedOn w:val="Standard"/>
    <w:rsid w:val="00F779FA"/>
    <w:pPr>
      <w:widowControl w:val="0"/>
      <w:tabs>
        <w:tab w:val="left" w:pos="720"/>
      </w:tabs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der EKD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Prinzler</dc:creator>
  <cp:keywords/>
  <dc:description/>
  <cp:lastModifiedBy>michaela.kraft</cp:lastModifiedBy>
  <cp:revision>7</cp:revision>
  <cp:lastPrinted>2014-03-21T09:48:00Z</cp:lastPrinted>
  <dcterms:created xsi:type="dcterms:W3CDTF">2014-03-21T09:42:00Z</dcterms:created>
  <dcterms:modified xsi:type="dcterms:W3CDTF">2014-03-21T10:02:00Z</dcterms:modified>
</cp:coreProperties>
</file>